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B4FB" w14:textId="77777777" w:rsidR="00C175C4" w:rsidRPr="00322B1F" w:rsidRDefault="00693D86" w:rsidP="00322B1F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kern w:val="28"/>
          <w:sz w:val="24"/>
          <w:szCs w:val="24"/>
        </w:rPr>
      </w:pPr>
      <w:r w:rsidRPr="00322B1F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67A55C" wp14:editId="573F8426">
            <wp:simplePos x="0" y="0"/>
            <wp:positionH relativeFrom="column">
              <wp:posOffset>-329565</wp:posOffset>
            </wp:positionH>
            <wp:positionV relativeFrom="paragraph">
              <wp:posOffset>-241182</wp:posOffset>
            </wp:positionV>
            <wp:extent cx="1571625" cy="1028700"/>
            <wp:effectExtent l="0" t="0" r="9525" b="0"/>
            <wp:wrapNone/>
            <wp:docPr id="2" name="Picture 2" descr="SYC logo NEW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 logo NEW -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D255" w14:textId="77777777" w:rsidR="00B03C74" w:rsidRPr="00322B1F" w:rsidRDefault="00B03C74" w:rsidP="00322B1F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322B1F">
        <w:rPr>
          <w:rFonts w:asciiTheme="minorHAnsi" w:hAnsiTheme="minorHAnsi"/>
          <w:b/>
          <w:sz w:val="36"/>
          <w:szCs w:val="36"/>
        </w:rPr>
        <w:t>Sheffield Young Carers Project</w:t>
      </w:r>
    </w:p>
    <w:p w14:paraId="3714D5DB" w14:textId="77777777" w:rsidR="00B03C74" w:rsidRDefault="00690C6F" w:rsidP="00322B1F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Education Development</w:t>
      </w:r>
      <w:r w:rsidR="00B03EDC" w:rsidRPr="00322B1F">
        <w:rPr>
          <w:rFonts w:asciiTheme="minorHAnsi" w:hAnsiTheme="minorHAnsi"/>
          <w:b/>
          <w:sz w:val="36"/>
          <w:szCs w:val="36"/>
        </w:rPr>
        <w:t xml:space="preserve"> Worker</w:t>
      </w:r>
    </w:p>
    <w:p w14:paraId="355CF745" w14:textId="77777777" w:rsidR="00322B1F" w:rsidRPr="00322B1F" w:rsidRDefault="00322B1F" w:rsidP="00322B1F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6705"/>
      </w:tblGrid>
      <w:tr w:rsidR="00690C6F" w:rsidRPr="00322B1F" w14:paraId="70AFD069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4A86DB32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4"/>
              </w:rPr>
              <w:t>Contract</w:t>
            </w:r>
          </w:p>
        </w:tc>
        <w:tc>
          <w:tcPr>
            <w:tcW w:w="7200" w:type="dxa"/>
          </w:tcPr>
          <w:p w14:paraId="3293F1CB" w14:textId="77777777" w:rsidR="00690C6F" w:rsidRPr="00322B1F" w:rsidRDefault="00690C6F" w:rsidP="008506B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690C6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Permanent contract </w:t>
            </w:r>
            <w:r w:rsidR="006B42E1">
              <w:rPr>
                <w:rFonts w:asciiTheme="minorHAnsi" w:hAnsiTheme="minorHAnsi" w:cs="Arial"/>
                <w:color w:val="000000"/>
                <w:sz w:val="24"/>
                <w:szCs w:val="24"/>
              </w:rPr>
              <w:t>(</w:t>
            </w:r>
            <w:r w:rsidR="008506BF">
              <w:rPr>
                <w:rFonts w:asciiTheme="minorHAnsi" w:hAnsiTheme="minorHAnsi" w:cs="Arial"/>
                <w:color w:val="000000"/>
                <w:sz w:val="24"/>
                <w:szCs w:val="24"/>
              </w:rPr>
              <w:t>subject to funding</w:t>
            </w:r>
            <w:r w:rsidR="006B42E1">
              <w:rPr>
                <w:rFonts w:asciiTheme="minorHAnsi" w:hAnsiTheme="minorHAnsi" w:cs="Arial"/>
                <w:color w:val="000000"/>
                <w:sz w:val="24"/>
                <w:szCs w:val="24"/>
              </w:rPr>
              <w:t>)</w:t>
            </w:r>
          </w:p>
        </w:tc>
      </w:tr>
      <w:tr w:rsidR="00690C6F" w:rsidRPr="00322B1F" w14:paraId="20215286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23DB39EB" w14:textId="77777777" w:rsidR="00690C6F" w:rsidRPr="00322B1F" w:rsidRDefault="00690C6F" w:rsidP="006861A4">
            <w:pPr>
              <w:spacing w:after="0"/>
              <w:rPr>
                <w:rFonts w:asciiTheme="minorHAnsi" w:hAnsiTheme="minorHAnsi" w:cs="Arial"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Hours</w:t>
            </w:r>
          </w:p>
        </w:tc>
        <w:tc>
          <w:tcPr>
            <w:tcW w:w="7200" w:type="dxa"/>
          </w:tcPr>
          <w:p w14:paraId="2C49A3E5" w14:textId="77777777" w:rsidR="00690C6F" w:rsidRPr="00322B1F" w:rsidRDefault="00690C6F" w:rsidP="006861A4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322B1F">
              <w:rPr>
                <w:rFonts w:asciiTheme="minorHAnsi" w:hAnsiTheme="minorHAnsi" w:cs="Arial"/>
                <w:sz w:val="24"/>
                <w:szCs w:val="24"/>
              </w:rPr>
              <w:t>17.5 hours per week</w:t>
            </w:r>
          </w:p>
        </w:tc>
      </w:tr>
      <w:tr w:rsidR="00690C6F" w:rsidRPr="00322B1F" w14:paraId="0D4D8BCA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39679959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Salary</w:t>
            </w:r>
          </w:p>
        </w:tc>
        <w:tc>
          <w:tcPr>
            <w:tcW w:w="7200" w:type="dxa"/>
          </w:tcPr>
          <w:p w14:paraId="5672CDC9" w14:textId="7B87A9D7" w:rsidR="00690C6F" w:rsidRPr="00322B1F" w:rsidRDefault="00690C6F" w:rsidP="00690C6F">
            <w:pPr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22B1F">
              <w:rPr>
                <w:rFonts w:asciiTheme="minorHAnsi" w:hAnsiTheme="minorHAnsi" w:cs="Arial"/>
                <w:sz w:val="24"/>
                <w:szCs w:val="24"/>
              </w:rPr>
              <w:t>£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11,5</w:t>
            </w:r>
            <w:r w:rsidRPr="00322B1F">
              <w:rPr>
                <w:rFonts w:asciiTheme="minorHAnsi" w:hAnsiTheme="minorHAnsi" w:cs="Arial"/>
                <w:color w:val="000000"/>
                <w:sz w:val="24"/>
                <w:szCs w:val="24"/>
              </w:rPr>
              <w:t>00 (pro rata, FTE = £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  <w:r w:rsidRPr="00322B1F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="001F62BD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  <w:r w:rsidRPr="00322B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00) </w:t>
            </w:r>
          </w:p>
        </w:tc>
      </w:tr>
      <w:tr w:rsidR="00690C6F" w:rsidRPr="00322B1F" w14:paraId="371CBB21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72F869D8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Pension entitlement</w:t>
            </w:r>
          </w:p>
        </w:tc>
        <w:tc>
          <w:tcPr>
            <w:tcW w:w="7200" w:type="dxa"/>
          </w:tcPr>
          <w:p w14:paraId="3F017CC7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322B1F">
              <w:rPr>
                <w:rFonts w:asciiTheme="minorHAnsi" w:hAnsiTheme="minorHAnsi" w:cs="Arial"/>
                <w:sz w:val="24"/>
                <w:szCs w:val="24"/>
              </w:rPr>
              <w:t>5% employer contribution and 3% employee contribution</w:t>
            </w:r>
          </w:p>
        </w:tc>
      </w:tr>
      <w:tr w:rsidR="00690C6F" w:rsidRPr="00322B1F" w14:paraId="3989EC60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6443BCD9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Holiday entitlement</w:t>
            </w:r>
          </w:p>
        </w:tc>
        <w:tc>
          <w:tcPr>
            <w:tcW w:w="7200" w:type="dxa"/>
          </w:tcPr>
          <w:p w14:paraId="15B0C533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322B1F">
              <w:rPr>
                <w:rFonts w:asciiTheme="minorHAnsi" w:hAnsiTheme="minorHAnsi" w:cs="Arial"/>
                <w:sz w:val="24"/>
                <w:szCs w:val="24"/>
              </w:rPr>
              <w:t>25 days holiday a year plus bank holidays (pro rata)</w:t>
            </w:r>
          </w:p>
        </w:tc>
      </w:tr>
      <w:tr w:rsidR="00690C6F" w:rsidRPr="00322B1F" w14:paraId="6024A9E4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7B3DF736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Location</w:t>
            </w:r>
          </w:p>
        </w:tc>
        <w:tc>
          <w:tcPr>
            <w:tcW w:w="7200" w:type="dxa"/>
          </w:tcPr>
          <w:p w14:paraId="1341D8BE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322B1F">
              <w:rPr>
                <w:rFonts w:asciiTheme="minorHAnsi" w:hAnsiTheme="minorHAnsi" w:cs="Arial"/>
                <w:sz w:val="24"/>
                <w:szCs w:val="24"/>
              </w:rPr>
              <w:t>Citywide provision. Based at Sheaf Bank Business Park, Unit R7b, Riverside Block, 20 Prospect Road, Sheffield, S2 3EN</w:t>
            </w:r>
          </w:p>
        </w:tc>
      </w:tr>
      <w:tr w:rsidR="00690C6F" w:rsidRPr="00322B1F" w14:paraId="5A5F00C6" w14:textId="77777777" w:rsidTr="006B6D80">
        <w:tc>
          <w:tcPr>
            <w:tcW w:w="2376" w:type="dxa"/>
            <w:shd w:val="clear" w:color="auto" w:fill="D9D9D9" w:themeFill="background1" w:themeFillShade="D9"/>
          </w:tcPr>
          <w:p w14:paraId="79968ADB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8"/>
                <w:szCs w:val="24"/>
              </w:rPr>
            </w:pPr>
            <w:r w:rsidRPr="00322B1F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Responsible to</w:t>
            </w:r>
          </w:p>
        </w:tc>
        <w:tc>
          <w:tcPr>
            <w:tcW w:w="7200" w:type="dxa"/>
          </w:tcPr>
          <w:p w14:paraId="1F59FD81" w14:textId="77777777" w:rsidR="00690C6F" w:rsidRPr="00322B1F" w:rsidRDefault="00690C6F" w:rsidP="00322B1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Deputy Manager</w:t>
            </w:r>
            <w:r w:rsidRPr="00322B1F">
              <w:rPr>
                <w:rFonts w:asciiTheme="minorHAnsi" w:hAnsiTheme="minorHAnsi"/>
                <w:sz w:val="24"/>
                <w:szCs w:val="24"/>
              </w:rPr>
              <w:t xml:space="preserve"> (Line Manager)</w:t>
            </w:r>
          </w:p>
        </w:tc>
      </w:tr>
    </w:tbl>
    <w:p w14:paraId="09AD8DA4" w14:textId="77777777" w:rsidR="009670D2" w:rsidRPr="00322B1F" w:rsidRDefault="009670D2" w:rsidP="00322B1F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kern w:val="28"/>
          <w:sz w:val="32"/>
          <w:szCs w:val="24"/>
        </w:rPr>
      </w:pPr>
    </w:p>
    <w:p w14:paraId="621F7AA8" w14:textId="77777777" w:rsidR="00322B1F" w:rsidRPr="00322B1F" w:rsidRDefault="00322B1F" w:rsidP="00322B1F">
      <w:pPr>
        <w:spacing w:after="0"/>
        <w:rPr>
          <w:rFonts w:asciiTheme="minorHAnsi" w:hAnsiTheme="minorHAnsi"/>
          <w:b/>
          <w:sz w:val="28"/>
          <w:szCs w:val="24"/>
          <w:lang w:val="en-GB"/>
        </w:rPr>
      </w:pPr>
      <w:r w:rsidRPr="00322B1F">
        <w:rPr>
          <w:rFonts w:asciiTheme="minorHAnsi" w:hAnsiTheme="minorHAnsi"/>
          <w:b/>
          <w:sz w:val="28"/>
          <w:szCs w:val="24"/>
          <w:lang w:val="en-GB"/>
        </w:rPr>
        <w:t>About Sheffield Young Carers</w:t>
      </w:r>
    </w:p>
    <w:p w14:paraId="6CB17411" w14:textId="1E8BA840" w:rsidR="00322B1F" w:rsidRPr="00322B1F" w:rsidRDefault="00322B1F" w:rsidP="00322B1F">
      <w:pPr>
        <w:spacing w:after="0"/>
        <w:rPr>
          <w:rFonts w:asciiTheme="minorHAnsi" w:hAnsiTheme="minorHAnsi"/>
          <w:sz w:val="24"/>
          <w:szCs w:val="24"/>
          <w:lang w:val="en-GB"/>
        </w:rPr>
      </w:pPr>
      <w:r w:rsidRPr="00322B1F">
        <w:rPr>
          <w:rFonts w:asciiTheme="minorHAnsi" w:hAnsiTheme="minorHAnsi"/>
          <w:sz w:val="24"/>
          <w:szCs w:val="24"/>
          <w:lang w:val="en-GB"/>
        </w:rPr>
        <w:t>Sheffield Young Carers (SYC) raises awareness of and provides support to children and young people aged 8-25 who provide substantial unpaid care to a member of their family</w:t>
      </w:r>
      <w:r w:rsidR="00F20E4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F2969">
        <w:rPr>
          <w:rFonts w:asciiTheme="minorHAnsi" w:hAnsiTheme="minorHAnsi"/>
          <w:sz w:val="24"/>
          <w:szCs w:val="24"/>
          <w:lang w:val="en-GB"/>
        </w:rPr>
        <w:t>and/</w:t>
      </w:r>
      <w:r w:rsidR="00F20E4A">
        <w:rPr>
          <w:rFonts w:asciiTheme="minorHAnsi" w:hAnsiTheme="minorHAnsi"/>
          <w:sz w:val="24"/>
          <w:szCs w:val="24"/>
          <w:lang w:val="en-GB"/>
        </w:rPr>
        <w:t>or are affected by familial substance misuse</w:t>
      </w:r>
      <w:r w:rsidRPr="00322B1F">
        <w:rPr>
          <w:rFonts w:asciiTheme="minorHAnsi" w:hAnsiTheme="minorHAnsi"/>
          <w:sz w:val="24"/>
          <w:szCs w:val="24"/>
          <w:lang w:val="en-GB"/>
        </w:rPr>
        <w:t xml:space="preserve">. The cared-for person may have a long-term illness, disability, mental health problems or substance misuse issues. SYC aims to reduce isolation and stigma; increase young </w:t>
      </w:r>
      <w:r w:rsidR="00F20E4A">
        <w:rPr>
          <w:rFonts w:asciiTheme="minorHAnsi" w:hAnsiTheme="minorHAnsi"/>
          <w:sz w:val="24"/>
          <w:szCs w:val="24"/>
          <w:lang w:val="en-GB"/>
        </w:rPr>
        <w:t>people’s</w:t>
      </w:r>
      <w:r w:rsidRPr="00322B1F">
        <w:rPr>
          <w:rFonts w:asciiTheme="minorHAnsi" w:hAnsiTheme="minorHAnsi"/>
          <w:sz w:val="24"/>
          <w:szCs w:val="24"/>
          <w:lang w:val="en-GB"/>
        </w:rPr>
        <w:t xml:space="preserve"> access to social, educational and career opportunities; and provide practical and emotional support. We offer one-to-one and group support; holiday activities and breaks; family support; and support through key transitions, e.g. primary to secondary school.</w:t>
      </w:r>
    </w:p>
    <w:p w14:paraId="6EBEA5BC" w14:textId="77777777" w:rsidR="00322B1F" w:rsidRDefault="00322B1F" w:rsidP="00322B1F">
      <w:pPr>
        <w:spacing w:after="0"/>
        <w:ind w:right="23"/>
        <w:rPr>
          <w:rFonts w:asciiTheme="minorHAnsi" w:hAnsiTheme="minorHAnsi" w:cs="Tahoma"/>
          <w:sz w:val="24"/>
          <w:szCs w:val="24"/>
          <w:lang w:val="en-GB"/>
        </w:rPr>
      </w:pPr>
    </w:p>
    <w:p w14:paraId="22E91D5A" w14:textId="77777777" w:rsidR="00322B1F" w:rsidRDefault="00322B1F" w:rsidP="00322B1F">
      <w:pPr>
        <w:spacing w:after="0"/>
        <w:ind w:right="23"/>
        <w:rPr>
          <w:rFonts w:asciiTheme="minorHAnsi" w:hAnsiTheme="minorHAnsi" w:cs="Tahoma"/>
          <w:sz w:val="24"/>
          <w:szCs w:val="24"/>
          <w:lang w:val="en-GB"/>
        </w:rPr>
      </w:pPr>
      <w:r w:rsidRPr="00322B1F">
        <w:rPr>
          <w:rFonts w:asciiTheme="minorHAnsi" w:hAnsiTheme="minorHAnsi" w:cs="Tahoma"/>
          <w:sz w:val="24"/>
          <w:szCs w:val="24"/>
          <w:lang w:val="en-GB"/>
        </w:rPr>
        <w:t>SYC works city-wide to ensure good quality support is available to young carers</w:t>
      </w:r>
      <w:r w:rsidR="00690C6F">
        <w:rPr>
          <w:rFonts w:asciiTheme="minorHAnsi" w:hAnsiTheme="minorHAnsi" w:cs="Tahoma"/>
          <w:sz w:val="24"/>
          <w:szCs w:val="24"/>
          <w:lang w:val="en-GB"/>
        </w:rPr>
        <w:t xml:space="preserve"> and young people </w:t>
      </w:r>
      <w:r w:rsidR="00690C6F">
        <w:rPr>
          <w:rFonts w:asciiTheme="minorHAnsi" w:hAnsiTheme="minorHAnsi"/>
          <w:sz w:val="24"/>
          <w:szCs w:val="24"/>
          <w:lang w:val="en-GB"/>
        </w:rPr>
        <w:t>affected by familial substance misuse</w:t>
      </w:r>
      <w:r w:rsidRPr="00322B1F">
        <w:rPr>
          <w:rFonts w:asciiTheme="minorHAnsi" w:hAnsiTheme="minorHAnsi" w:cs="Tahoma"/>
          <w:sz w:val="24"/>
          <w:szCs w:val="24"/>
          <w:lang w:val="en-GB"/>
        </w:rPr>
        <w:t xml:space="preserve"> across Sheffield, both on a strategic and operational level. We provide </w:t>
      </w:r>
      <w:r w:rsidRPr="00322B1F">
        <w:rPr>
          <w:rFonts w:asciiTheme="minorHAnsi" w:hAnsiTheme="minorHAnsi" w:cs="Calibri"/>
          <w:sz w:val="24"/>
          <w:szCs w:val="24"/>
          <w:lang w:val="en-GB"/>
        </w:rPr>
        <w:t>information, training and resources to young people and professionals in all fields and coordinate a schools network to support local schools to develop best practice for identifying and supporting young carers. We are also active members on a range of strategic boards and networks working to influence policy and practice in order to improve the lives of young carers city-wide</w:t>
      </w:r>
      <w:r w:rsidRPr="00322B1F">
        <w:rPr>
          <w:rFonts w:asciiTheme="minorHAnsi" w:hAnsiTheme="minorHAnsi" w:cs="Tahoma"/>
          <w:sz w:val="24"/>
          <w:szCs w:val="24"/>
          <w:lang w:val="en-GB"/>
        </w:rPr>
        <w:t xml:space="preserve">. </w:t>
      </w:r>
    </w:p>
    <w:p w14:paraId="6417C981" w14:textId="77777777" w:rsidR="00690C6F" w:rsidRDefault="00690C6F" w:rsidP="00322B1F">
      <w:pPr>
        <w:spacing w:after="0"/>
        <w:ind w:right="23"/>
        <w:rPr>
          <w:rFonts w:asciiTheme="minorHAnsi" w:hAnsiTheme="minorHAnsi" w:cs="Tahoma"/>
          <w:sz w:val="24"/>
          <w:szCs w:val="24"/>
          <w:lang w:val="en-GB"/>
        </w:rPr>
      </w:pPr>
    </w:p>
    <w:p w14:paraId="7F9A4276" w14:textId="6EC25E90" w:rsidR="00322B1F" w:rsidRPr="00322B1F" w:rsidRDefault="00322B1F" w:rsidP="00322B1F">
      <w:pPr>
        <w:spacing w:after="0"/>
        <w:rPr>
          <w:rFonts w:asciiTheme="minorHAnsi" w:hAnsiTheme="minorHAnsi"/>
          <w:sz w:val="24"/>
          <w:lang w:val="en-GB"/>
        </w:rPr>
      </w:pPr>
      <w:r w:rsidRPr="00322B1F">
        <w:rPr>
          <w:rFonts w:asciiTheme="minorHAnsi" w:hAnsiTheme="minorHAnsi"/>
          <w:sz w:val="24"/>
          <w:lang w:val="en-GB"/>
        </w:rPr>
        <w:t>For further information</w:t>
      </w:r>
      <w:r w:rsidR="000F2969">
        <w:rPr>
          <w:rFonts w:asciiTheme="minorHAnsi" w:hAnsiTheme="minorHAnsi"/>
          <w:sz w:val="24"/>
          <w:lang w:val="en-GB"/>
        </w:rPr>
        <w:t xml:space="preserve"> please visit</w:t>
      </w:r>
      <w:r w:rsidRPr="00322B1F">
        <w:rPr>
          <w:rFonts w:asciiTheme="minorHAnsi" w:hAnsiTheme="minorHAnsi"/>
          <w:sz w:val="24"/>
          <w:lang w:val="en-GB"/>
        </w:rPr>
        <w:t xml:space="preserve"> </w:t>
      </w:r>
      <w:hyperlink r:id="rId7" w:history="1">
        <w:r w:rsidRPr="00322B1F">
          <w:rPr>
            <w:rStyle w:val="Hyperlink"/>
            <w:rFonts w:asciiTheme="minorHAnsi" w:hAnsiTheme="minorHAnsi"/>
            <w:sz w:val="24"/>
            <w:lang w:val="en-GB"/>
          </w:rPr>
          <w:t>www.sheffieldyoungcarers.org.uk</w:t>
        </w:r>
      </w:hyperlink>
      <w:r w:rsidRPr="00322B1F">
        <w:rPr>
          <w:rFonts w:asciiTheme="minorHAnsi" w:hAnsiTheme="minorHAnsi"/>
          <w:sz w:val="24"/>
          <w:lang w:val="en-GB"/>
        </w:rPr>
        <w:t xml:space="preserve"> </w:t>
      </w:r>
    </w:p>
    <w:p w14:paraId="5BF49895" w14:textId="77777777" w:rsidR="00322B1F" w:rsidRPr="00322B1F" w:rsidRDefault="00322B1F" w:rsidP="00322B1F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kern w:val="28"/>
          <w:sz w:val="24"/>
          <w:szCs w:val="24"/>
        </w:rPr>
      </w:pPr>
    </w:p>
    <w:p w14:paraId="252D91E1" w14:textId="77777777" w:rsidR="00C81DBD" w:rsidRDefault="00C81DBD">
      <w:pPr>
        <w:spacing w:after="0" w:line="240" w:lineRule="auto"/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</w:pPr>
      <w:r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br w:type="page"/>
      </w:r>
    </w:p>
    <w:p w14:paraId="518E85BD" w14:textId="5C1772E5" w:rsidR="00322B1F" w:rsidRPr="009D5F0E" w:rsidRDefault="00322B1F" w:rsidP="00690C6F">
      <w:pPr>
        <w:spacing w:after="0" w:line="240" w:lineRule="auto"/>
        <w:jc w:val="center"/>
        <w:rPr>
          <w:rFonts w:asciiTheme="minorHAnsi" w:hAnsiTheme="minorHAnsi" w:cs="Arial"/>
          <w:kern w:val="28"/>
          <w:sz w:val="24"/>
          <w:szCs w:val="24"/>
          <w:lang w:val="en-GB"/>
        </w:rPr>
      </w:pPr>
      <w:r w:rsidRPr="00322B1F"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lastRenderedPageBreak/>
        <w:t>Job Description</w:t>
      </w:r>
      <w:r w:rsidR="009D5F0E"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br/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8930"/>
      </w:tblGrid>
      <w:tr w:rsidR="00322B1F" w:rsidRPr="00322B1F" w14:paraId="4F6BCF6B" w14:textId="77777777" w:rsidTr="00230F57">
        <w:tc>
          <w:tcPr>
            <w:tcW w:w="1419" w:type="dxa"/>
            <w:shd w:val="clear" w:color="auto" w:fill="D9D9D9" w:themeFill="background1" w:themeFillShade="D9"/>
          </w:tcPr>
          <w:p w14:paraId="63AD75EE" w14:textId="77777777" w:rsidR="00322B1F" w:rsidRPr="00322B1F" w:rsidRDefault="00322B1F" w:rsidP="00322B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Purpose of role</w:t>
            </w:r>
          </w:p>
        </w:tc>
        <w:tc>
          <w:tcPr>
            <w:tcW w:w="8930" w:type="dxa"/>
            <w:shd w:val="clear" w:color="auto" w:fill="FFFFFF" w:themeFill="background1"/>
          </w:tcPr>
          <w:p w14:paraId="1092163D" w14:textId="31B2A6CF" w:rsidR="00322B1F" w:rsidRPr="00202ADF" w:rsidRDefault="00202ADF" w:rsidP="00230F57">
            <w:pPr>
              <w:spacing w:after="0"/>
              <w:ind w:left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T</w:t>
            </w:r>
            <w:r w:rsidR="00322B1F" w:rsidRPr="00322B1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 </w:t>
            </w:r>
            <w:r w:rsidR="00B20901" w:rsidRPr="00322B1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improve </w:t>
            </w:r>
            <w:r w:rsid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increase identification and support for young carers</w:t>
            </w:r>
            <w:r w:rsidR="0030643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and young people affected by familial substance misuse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in education setting</w:t>
            </w:r>
            <w:r w:rsid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across Sheffield</w:t>
            </w:r>
          </w:p>
        </w:tc>
      </w:tr>
      <w:tr w:rsidR="00322B1F" w:rsidRPr="00322B1F" w14:paraId="44369E8D" w14:textId="77777777" w:rsidTr="00230F57">
        <w:tc>
          <w:tcPr>
            <w:tcW w:w="1419" w:type="dxa"/>
            <w:shd w:val="clear" w:color="auto" w:fill="D9D9D9" w:themeFill="background1" w:themeFillShade="D9"/>
          </w:tcPr>
          <w:p w14:paraId="76010A9E" w14:textId="77777777" w:rsidR="00322B1F" w:rsidRPr="00322B1F" w:rsidRDefault="00322B1F" w:rsidP="00322B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Main duties</w:t>
            </w:r>
          </w:p>
        </w:tc>
        <w:tc>
          <w:tcPr>
            <w:tcW w:w="8930" w:type="dxa"/>
          </w:tcPr>
          <w:p w14:paraId="21014BEE" w14:textId="77777777" w:rsidR="00B20901" w:rsidRDefault="00B20901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To ensure service users</w:t>
            </w:r>
            <w:r w:rsidR="005A0448">
              <w:rPr>
                <w:rFonts w:asciiTheme="minorHAnsi" w:hAnsiTheme="minorHAnsi" w:cs="Arial"/>
                <w:sz w:val="24"/>
                <w:szCs w:val="24"/>
                <w:lang w:val="en-GB"/>
              </w:rPr>
              <w:t>’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experiences and expertise inform and guide all work</w:t>
            </w:r>
          </w:p>
          <w:p w14:paraId="49CABF1B" w14:textId="77777777" w:rsidR="00B20901" w:rsidRPr="00DB679C" w:rsidRDefault="00202ADF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</w:t>
            </w:r>
            <w:r w:rsidR="0072390B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establish </w:t>
            </w:r>
            <w:r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and maintain </w:t>
            </w:r>
            <w:r w:rsidR="0072390B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excellent </w:t>
            </w:r>
            <w:r w:rsidR="00C437EA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>partnership</w:t>
            </w:r>
            <w:r w:rsidR="000F2969">
              <w:rPr>
                <w:rFonts w:asciiTheme="minorHAnsi" w:hAnsiTheme="minorHAnsi" w:cs="Arial"/>
                <w:sz w:val="24"/>
                <w:szCs w:val="24"/>
                <w:lang w:val="en-GB"/>
              </w:rPr>
              <w:t>s and</w:t>
            </w:r>
            <w:r w:rsidR="00C437EA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72390B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working relationships </w:t>
            </w:r>
            <w:r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>with local education providers</w:t>
            </w:r>
            <w:r w:rsidR="0072390B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and </w:t>
            </w:r>
            <w:r w:rsidR="00C437EA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other </w:t>
            </w:r>
            <w:r w:rsidR="0072390B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>agencies</w:t>
            </w:r>
            <w:r w:rsidR="00C437EA" w:rsidRPr="00DB679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C437EA" w:rsidRPr="00DB679C">
              <w:rPr>
                <w:rFonts w:cs="Arial"/>
                <w:kern w:val="28"/>
                <w:sz w:val="24"/>
                <w:szCs w:val="24"/>
                <w:lang w:val="en-GB"/>
              </w:rPr>
              <w:t>who work with young people and their families e.g. youth groups, MAST (multi-agency support teams), social care etc</w:t>
            </w:r>
          </w:p>
          <w:p w14:paraId="021239E4" w14:textId="0EBCAC60" w:rsidR="008506BF" w:rsidRDefault="008506BF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develop guidance, protocols and resources for use in schools and other education settings </w:t>
            </w:r>
          </w:p>
          <w:p w14:paraId="10439375" w14:textId="2DB62DA4" w:rsidR="00202ADF" w:rsidRDefault="00202ADF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</w:t>
            </w:r>
            <w:r w:rsidR="0072390B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plan and deliver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awareness</w:t>
            </w:r>
            <w:r w:rsidR="000F2969">
              <w:rPr>
                <w:rFonts w:asciiTheme="minorHAnsi" w:hAnsiTheme="minorHAnsi" w:cs="Arial"/>
                <w:sz w:val="24"/>
                <w:szCs w:val="24"/>
                <w:lang w:val="en-GB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raising training and presentations to young people, education practitioners, headteachers and governors</w:t>
            </w:r>
          </w:p>
          <w:p w14:paraId="0B7CA8C1" w14:textId="2441E360" w:rsidR="008506BF" w:rsidRPr="00B20901" w:rsidRDefault="008506BF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8506BF">
              <w:rPr>
                <w:rFonts w:asciiTheme="minorHAnsi" w:hAnsiTheme="minorHAnsi" w:cs="Arial"/>
                <w:sz w:val="24"/>
                <w:szCs w:val="24"/>
                <w:lang w:val="en-GB"/>
              </w:rPr>
              <w:t>To support the</w:t>
            </w:r>
            <w:r w:rsidRP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Deputy Manager with the development and </w:t>
            </w:r>
            <w:r w:rsidRP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coordination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of </w:t>
            </w:r>
            <w:r w:rsidRP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our Young Carers Schools Network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and</w:t>
            </w:r>
            <w:r w:rsidR="000F296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our relationships with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further and higher education bodies</w:t>
            </w:r>
          </w:p>
          <w:p w14:paraId="4862B5E6" w14:textId="60690567" w:rsidR="00202ADF" w:rsidRDefault="00202ADF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support the Deputy Manager </w:t>
            </w:r>
            <w:r w:rsidRPr="00322B1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ensure </w:t>
            </w:r>
            <w:r w:rsidRPr="008506B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young carers are recognised and prioritised in education </w:t>
            </w:r>
            <w:r w:rsidR="008506B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initiatives and </w:t>
            </w:r>
            <w:r w:rsidR="00DB679C" w:rsidRPr="008506B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policy </w:t>
            </w:r>
            <w:r w:rsidRPr="008506BF">
              <w:rPr>
                <w:rFonts w:asciiTheme="minorHAnsi" w:hAnsiTheme="minorHAnsi" w:cs="Arial"/>
                <w:sz w:val="24"/>
                <w:szCs w:val="24"/>
                <w:lang w:val="en-GB"/>
              </w:rPr>
              <w:t>at a local and national level</w:t>
            </w:r>
          </w:p>
          <w:p w14:paraId="0DE924D4" w14:textId="77777777" w:rsidR="00322B1F" w:rsidRPr="00B20901" w:rsidRDefault="00B20901" w:rsidP="00230F57">
            <w:pPr>
              <w:numPr>
                <w:ilvl w:val="0"/>
                <w:numId w:val="19"/>
              </w:numPr>
              <w:spacing w:after="0"/>
              <w:ind w:left="318" w:hanging="318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B209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be responsible for effective planning, delivery, record keeping, evaluation and monitoring for all work undertaken, to meet requirements of external funders </w:t>
            </w:r>
          </w:p>
        </w:tc>
      </w:tr>
      <w:tr w:rsidR="00322B1F" w:rsidRPr="00322B1F" w14:paraId="74F24AD4" w14:textId="77777777" w:rsidTr="00230F57">
        <w:tc>
          <w:tcPr>
            <w:tcW w:w="1419" w:type="dxa"/>
            <w:shd w:val="clear" w:color="auto" w:fill="D9D9D9" w:themeFill="background1" w:themeFillShade="D9"/>
          </w:tcPr>
          <w:p w14:paraId="7E6D5046" w14:textId="77777777" w:rsidR="00322B1F" w:rsidRPr="00322B1F" w:rsidRDefault="00322B1F" w:rsidP="00322B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General duties</w:t>
            </w:r>
          </w:p>
        </w:tc>
        <w:tc>
          <w:tcPr>
            <w:tcW w:w="8930" w:type="dxa"/>
          </w:tcPr>
          <w:p w14:paraId="42AD9174" w14:textId="77777777" w:rsidR="00322B1F" w:rsidRPr="00322B1F" w:rsidRDefault="00322B1F" w:rsidP="00322B1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To work as part of a team and participate in regular supervision meetings, team meetings and training</w:t>
            </w:r>
          </w:p>
          <w:p w14:paraId="17B1EB15" w14:textId="2A403946" w:rsidR="00322B1F" w:rsidRPr="00322B1F" w:rsidRDefault="00322B1F" w:rsidP="00322B1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To contribute to service evaluation and the overall development of </w:t>
            </w:r>
            <w:r w:rsidR="000F2969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SYC</w:t>
            </w:r>
          </w:p>
          <w:p w14:paraId="1F94333D" w14:textId="3D758480" w:rsidR="00322B1F" w:rsidRDefault="00322B1F" w:rsidP="00322B1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To work in accordance with the policies of SYC, including </w:t>
            </w:r>
            <w:r w:rsidR="000F2969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our 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safeguarding children and vulnerable adult procedures and </w:t>
            </w:r>
            <w:r w:rsidR="000F2969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our 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confidentiality framework</w:t>
            </w:r>
          </w:p>
          <w:p w14:paraId="137E5DE4" w14:textId="77777777" w:rsidR="00230F57" w:rsidRPr="006B42E1" w:rsidRDefault="00230F57" w:rsidP="00230F5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6B42E1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To work flexibly, including some early morning and evening work where needed</w:t>
            </w:r>
          </w:p>
          <w:p w14:paraId="71E4A62D" w14:textId="77777777" w:rsidR="00B54733" w:rsidRPr="006B42E1" w:rsidRDefault="00B54733" w:rsidP="00322B1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6B42E1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To contribute to the organisation’s positive public profile </w:t>
            </w:r>
            <w:r w:rsidR="00230F57" w:rsidRPr="006B42E1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and carry out all duties in a professional and polite manner in line with SYC’s Competency Framework</w:t>
            </w:r>
          </w:p>
          <w:p w14:paraId="6BC80EF2" w14:textId="77777777" w:rsidR="0072390B" w:rsidRPr="00B20901" w:rsidRDefault="00B54733" w:rsidP="00230F5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T</w:t>
            </w:r>
            <w:r w:rsid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o evidence SYC’s values at all times, which underpin SYC’s vision </w:t>
            </w:r>
            <w:r w:rsidR="0072390B"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of ‘</w:t>
            </w:r>
            <w:r w:rsid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w</w:t>
            </w:r>
            <w:r w:rsidR="0072390B"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orking with young carers to make a difference for life’.</w:t>
            </w:r>
          </w:p>
        </w:tc>
      </w:tr>
      <w:tr w:rsidR="00B20901" w:rsidRPr="00322B1F" w14:paraId="79E47481" w14:textId="77777777" w:rsidTr="00230F57">
        <w:tc>
          <w:tcPr>
            <w:tcW w:w="1419" w:type="dxa"/>
            <w:shd w:val="clear" w:color="auto" w:fill="D9D9D9" w:themeFill="background1" w:themeFillShade="D9"/>
          </w:tcPr>
          <w:p w14:paraId="0E2D9D08" w14:textId="77777777" w:rsidR="00B20901" w:rsidRPr="00B20901" w:rsidRDefault="00B20901" w:rsidP="00B209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B20901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 xml:space="preserve">SYC </w:t>
            </w:r>
            <w:r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Values</w:t>
            </w:r>
          </w:p>
          <w:p w14:paraId="06EDF2AF" w14:textId="77777777" w:rsidR="00B20901" w:rsidRPr="00322B1F" w:rsidRDefault="00B20901" w:rsidP="00322B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7183CE95" w14:textId="77777777" w:rsidR="00B20901" w:rsidRPr="0072390B" w:rsidRDefault="00B20901" w:rsidP="00C81DB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72390B">
              <w:rPr>
                <w:rFonts w:asciiTheme="minorHAnsi" w:hAnsiTheme="minorHAnsi" w:cs="Arial"/>
                <w:b/>
                <w:kern w:val="28"/>
                <w:sz w:val="24"/>
                <w:szCs w:val="24"/>
                <w:lang w:val="en-GB"/>
              </w:rPr>
              <w:t>Inclusion:</w:t>
            </w:r>
            <w:r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we welcome and involve everyone, and challenge discrimination, to improve the lives of all young carers</w:t>
            </w:r>
          </w:p>
          <w:p w14:paraId="68990E02" w14:textId="77777777" w:rsidR="00B20901" w:rsidRPr="0072390B" w:rsidRDefault="00B20901" w:rsidP="00C81DB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72390B">
              <w:rPr>
                <w:rFonts w:asciiTheme="minorHAnsi" w:hAnsiTheme="minorHAnsi" w:cs="Arial"/>
                <w:b/>
                <w:kern w:val="28"/>
                <w:sz w:val="24"/>
                <w:szCs w:val="24"/>
                <w:lang w:val="en-GB"/>
              </w:rPr>
              <w:t>Innovation:</w:t>
            </w:r>
            <w:r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we reflect and change to always do the best we can</w:t>
            </w:r>
          </w:p>
          <w:p w14:paraId="52BB4183" w14:textId="77777777" w:rsidR="00B20901" w:rsidRPr="0072390B" w:rsidRDefault="00B20901" w:rsidP="00C81DB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72390B">
              <w:rPr>
                <w:rFonts w:asciiTheme="minorHAnsi" w:hAnsiTheme="minorHAnsi" w:cs="Arial"/>
                <w:b/>
                <w:kern w:val="28"/>
                <w:sz w:val="24"/>
                <w:szCs w:val="24"/>
                <w:lang w:val="en-GB"/>
              </w:rPr>
              <w:t>Inspiration:</w:t>
            </w:r>
            <w:r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we share our expertise and energy to inspire positive change</w:t>
            </w:r>
          </w:p>
          <w:p w14:paraId="74CD0FCF" w14:textId="77777777" w:rsidR="00B20901" w:rsidRPr="00322B1F" w:rsidRDefault="00B20901" w:rsidP="00C81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72390B">
              <w:rPr>
                <w:rFonts w:asciiTheme="minorHAnsi" w:hAnsiTheme="minorHAnsi" w:cs="Arial"/>
                <w:b/>
                <w:kern w:val="28"/>
                <w:sz w:val="24"/>
                <w:szCs w:val="24"/>
                <w:lang w:val="en-GB"/>
              </w:rPr>
              <w:t>Impact:</w:t>
            </w:r>
            <w:r w:rsidRPr="0072390B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we see and nurture potential to make lasting change in young carers’ lives</w:t>
            </w:r>
          </w:p>
        </w:tc>
      </w:tr>
    </w:tbl>
    <w:p w14:paraId="65AD04DD" w14:textId="7ACD4D36" w:rsidR="00C81DBD" w:rsidRDefault="00C81DBD" w:rsidP="001F62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</w:pPr>
      <w:r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br/>
      </w:r>
      <w:r w:rsidR="00322B1F" w:rsidRPr="00322B1F"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t>The list of duties above is not exhaustive and may be reviewed in consultation with the post holder.</w:t>
      </w:r>
      <w:r w:rsidR="00230F57"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t xml:space="preserve"> </w:t>
      </w:r>
      <w:r w:rsidR="0031735E"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br/>
      </w:r>
      <w:r w:rsidR="00322B1F" w:rsidRPr="0031735E"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t>An Enhanced DBS (Disclosure and Barring Service) check will be required prior to the commencement of the post.</w:t>
      </w:r>
      <w:r w:rsidR="0031735E" w:rsidRPr="0031735E"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  <w:br/>
      </w:r>
    </w:p>
    <w:p w14:paraId="4C565FE4" w14:textId="311810F8" w:rsidR="00322B1F" w:rsidRPr="001F62BD" w:rsidRDefault="00C81DBD" w:rsidP="00C81DBD">
      <w:pPr>
        <w:spacing w:after="0" w:line="240" w:lineRule="auto"/>
        <w:jc w:val="center"/>
        <w:rPr>
          <w:rFonts w:asciiTheme="minorHAnsi" w:hAnsiTheme="minorHAnsi" w:cs="Arial"/>
          <w:b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br w:type="page"/>
      </w:r>
      <w:r w:rsidR="00322B1F" w:rsidRPr="002D203D"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lastRenderedPageBreak/>
        <w:t>Person Specification</w:t>
      </w:r>
      <w:r w:rsidR="001F62BD">
        <w:rPr>
          <w:rFonts w:asciiTheme="minorHAnsi" w:hAnsiTheme="minorHAnsi" w:cs="Arial"/>
          <w:b/>
          <w:bCs/>
          <w:kern w:val="28"/>
          <w:sz w:val="48"/>
          <w:szCs w:val="24"/>
          <w:lang w:val="en-GB"/>
        </w:rPr>
        <w:br/>
      </w:r>
      <w:bookmarkStart w:id="0" w:name="_GoBack"/>
      <w:bookmarkEnd w:id="0"/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526"/>
        <w:gridCol w:w="8823"/>
      </w:tblGrid>
      <w:tr w:rsidR="00D1670A" w:rsidRPr="002D203D" w14:paraId="09620CD5" w14:textId="77777777" w:rsidTr="00C81DBD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28A97E61" w14:textId="77777777" w:rsidR="00D1670A" w:rsidRPr="002D203D" w:rsidRDefault="00D1670A" w:rsidP="00317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Knowledge and Understanding</w:t>
            </w:r>
          </w:p>
        </w:tc>
      </w:tr>
      <w:tr w:rsidR="00D1670A" w:rsidRPr="002D203D" w14:paraId="25498C8D" w14:textId="77777777" w:rsidTr="00C81DBD">
        <w:tc>
          <w:tcPr>
            <w:tcW w:w="1526" w:type="dxa"/>
          </w:tcPr>
          <w:p w14:paraId="119306B2" w14:textId="77777777" w:rsidR="00D1670A" w:rsidRPr="002D203D" w:rsidRDefault="00D1670A" w:rsidP="006B6D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8823" w:type="dxa"/>
          </w:tcPr>
          <w:p w14:paraId="5074A0CC" w14:textId="4101A945" w:rsidR="00D1670A" w:rsidRPr="00230F57" w:rsidRDefault="00DB679C" w:rsidP="001F62B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230F57">
              <w:rPr>
                <w:rFonts w:asciiTheme="minorHAnsi" w:hAnsiTheme="minorHAnsi"/>
                <w:kern w:val="28"/>
                <w:sz w:val="24"/>
                <w:szCs w:val="24"/>
              </w:rPr>
              <w:t>Ability to demonstrate an understanding</w:t>
            </w:r>
            <w:r w:rsidRPr="00230F57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of </w:t>
            </w:r>
            <w:r w:rsidR="00C437EA" w:rsidRPr="00230F57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issues affecting young people at transition stages and the interface between education, wellbeing and home life </w:t>
            </w:r>
          </w:p>
        </w:tc>
      </w:tr>
      <w:tr w:rsidR="00D1670A" w:rsidRPr="002D203D" w14:paraId="439C2436" w14:textId="77777777" w:rsidTr="00C81DBD">
        <w:tc>
          <w:tcPr>
            <w:tcW w:w="1526" w:type="dxa"/>
          </w:tcPr>
          <w:p w14:paraId="11A1B9EB" w14:textId="77777777" w:rsidR="00D1670A" w:rsidRPr="002D203D" w:rsidRDefault="00D1670A" w:rsidP="006B6D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Desirable</w:t>
            </w:r>
          </w:p>
        </w:tc>
        <w:tc>
          <w:tcPr>
            <w:tcW w:w="8823" w:type="dxa"/>
          </w:tcPr>
          <w:p w14:paraId="046624CC" w14:textId="77777777" w:rsidR="00DB679C" w:rsidRDefault="00DB679C" w:rsidP="00C437EA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A relevant qualification in </w:t>
            </w: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Teaching, Social Care, 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Youth </w:t>
            </w:r>
            <w:r w:rsid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Work or Community Development (L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evel 2 or above) </w:t>
            </w:r>
          </w:p>
          <w:p w14:paraId="5D9E50F8" w14:textId="77777777" w:rsidR="00C437EA" w:rsidRDefault="00C437EA" w:rsidP="00C437EA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Knowledge and understanding </w:t>
            </w:r>
            <w:r w:rsidRP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of the education system and structures</w:t>
            </w: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in Sheffield </w:t>
            </w:r>
          </w:p>
          <w:p w14:paraId="1D95100A" w14:textId="2BA952E1" w:rsidR="00D1670A" w:rsidRPr="00D1670A" w:rsidRDefault="00D1670A" w:rsidP="00C437EA">
            <w:pPr>
              <w:pStyle w:val="NormalArial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1670A">
              <w:rPr>
                <w:rFonts w:asciiTheme="minorHAnsi" w:hAnsiTheme="minorHAnsi"/>
                <w:b w:val="0"/>
                <w:kern w:val="28"/>
                <w:sz w:val="24"/>
                <w:szCs w:val="24"/>
              </w:rPr>
              <w:t>Ability to demonstrate an understanding of the key issues that affect young people taking on a caring role</w:t>
            </w:r>
            <w:r w:rsidR="001F62BD">
              <w:rPr>
                <w:rFonts w:asciiTheme="minorHAnsi" w:hAnsiTheme="minorHAnsi"/>
                <w:b w:val="0"/>
                <w:kern w:val="28"/>
                <w:sz w:val="24"/>
                <w:szCs w:val="24"/>
              </w:rPr>
              <w:t xml:space="preserve"> and/or young people affected by familial substance misuse </w:t>
            </w:r>
          </w:p>
          <w:p w14:paraId="7A951038" w14:textId="2BFAE680" w:rsidR="00D1670A" w:rsidRPr="00B20901" w:rsidRDefault="00D1670A" w:rsidP="00C81DBD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Knowledge of current legislation and national developments for young carers</w:t>
            </w:r>
            <w:r w:rsidR="001F62BD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and/or </w:t>
            </w:r>
            <w:r w:rsidR="001F62BD" w:rsidRPr="001F62BD">
              <w:rPr>
                <w:rFonts w:asciiTheme="minorHAnsi" w:hAnsiTheme="minorHAnsi"/>
                <w:kern w:val="28"/>
                <w:sz w:val="24"/>
                <w:szCs w:val="24"/>
              </w:rPr>
              <w:t>young people affected by familial substance misuse</w:t>
            </w:r>
            <w:r w:rsidR="001F62BD">
              <w:rPr>
                <w:rFonts w:asciiTheme="minorHAnsi" w:hAnsiTheme="minorHAnsi"/>
                <w:b/>
                <w:kern w:val="28"/>
                <w:sz w:val="24"/>
                <w:szCs w:val="24"/>
              </w:rPr>
              <w:t xml:space="preserve"> </w:t>
            </w:r>
          </w:p>
        </w:tc>
      </w:tr>
      <w:tr w:rsidR="00D1670A" w:rsidRPr="002D203D" w14:paraId="46C5DE80" w14:textId="77777777" w:rsidTr="00C81DBD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8260CCC" w14:textId="77777777" w:rsidR="00D1670A" w:rsidRPr="002D203D" w:rsidRDefault="00D1670A" w:rsidP="00317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Experience</w:t>
            </w:r>
            <w:r w:rsidR="00B54733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 xml:space="preserve"> </w:t>
            </w:r>
          </w:p>
        </w:tc>
      </w:tr>
      <w:tr w:rsidR="00D1670A" w:rsidRPr="002D203D" w14:paraId="07B065C5" w14:textId="77777777" w:rsidTr="00C81DBD">
        <w:tc>
          <w:tcPr>
            <w:tcW w:w="1526" w:type="dxa"/>
          </w:tcPr>
          <w:p w14:paraId="2FF5C006" w14:textId="77777777" w:rsidR="00D1670A" w:rsidRPr="002D203D" w:rsidRDefault="00D1670A" w:rsidP="006B6D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8823" w:type="dxa"/>
          </w:tcPr>
          <w:p w14:paraId="01D472C3" w14:textId="77777777" w:rsidR="00B20901" w:rsidRPr="00B20901" w:rsidRDefault="00B20901" w:rsidP="00B2090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Experience of </w:t>
            </w: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working in or with education providers </w:t>
            </w:r>
          </w:p>
          <w:p w14:paraId="4E434861" w14:textId="6BF93359" w:rsidR="00B20901" w:rsidRPr="0031735E" w:rsidRDefault="00D1670A" w:rsidP="00B2090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Experience of </w:t>
            </w:r>
            <w:r w:rsidR="00B20901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establishing and sustaining </w:t>
            </w:r>
            <w:r w:rsidR="001F62BD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successful </w:t>
            </w:r>
            <w:r w:rsidR="00B20901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professional partnerships</w:t>
            </w:r>
          </w:p>
          <w:p w14:paraId="063C8B29" w14:textId="77777777" w:rsidR="0031735E" w:rsidRPr="00B20901" w:rsidRDefault="0031735E" w:rsidP="00B2090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Experience of planning and delivering training and presentations </w:t>
            </w:r>
          </w:p>
          <w:p w14:paraId="5BB346CF" w14:textId="77777777" w:rsidR="00D1670A" w:rsidRPr="00DB679C" w:rsidRDefault="00B20901" w:rsidP="00C81DBD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Experience of engaging and consulting with service users and stakeholders through effective collaboration and communication skills</w:t>
            </w:r>
          </w:p>
        </w:tc>
      </w:tr>
      <w:tr w:rsidR="00D1670A" w:rsidRPr="002D203D" w14:paraId="51974123" w14:textId="77777777" w:rsidTr="00C81DBD">
        <w:tc>
          <w:tcPr>
            <w:tcW w:w="1526" w:type="dxa"/>
          </w:tcPr>
          <w:p w14:paraId="153CDFA1" w14:textId="77777777" w:rsidR="00D1670A" w:rsidRPr="002D203D" w:rsidRDefault="00D1670A" w:rsidP="006B6D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Desirable</w:t>
            </w:r>
          </w:p>
        </w:tc>
        <w:tc>
          <w:tcPr>
            <w:tcW w:w="8823" w:type="dxa"/>
          </w:tcPr>
          <w:p w14:paraId="5B5BEBA5" w14:textId="77777777" w:rsidR="00B20901" w:rsidRPr="00322B1F" w:rsidRDefault="00B20901" w:rsidP="00DB679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Experience of developing resources for use in education settings </w:t>
            </w:r>
          </w:p>
          <w:p w14:paraId="706BEFB5" w14:textId="77777777" w:rsidR="00DB679C" w:rsidRPr="0031735E" w:rsidRDefault="00DB679C" w:rsidP="00DB679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Experience of working with vulnerable young people</w:t>
            </w:r>
          </w:p>
          <w:p w14:paraId="77D7D9A1" w14:textId="77777777" w:rsidR="00D1670A" w:rsidRPr="00322B1F" w:rsidRDefault="00D1670A" w:rsidP="00DB679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Experience of actively including young people in participation and decision-making processes</w:t>
            </w:r>
          </w:p>
          <w:p w14:paraId="2EC4DE77" w14:textId="77777777" w:rsidR="00D1670A" w:rsidRPr="00D1670A" w:rsidRDefault="00D1670A" w:rsidP="00C81DB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Experience of monitoring and evaluating programmes of support for children</w:t>
            </w:r>
            <w:r w:rsidR="008C3746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and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young people </w:t>
            </w:r>
          </w:p>
        </w:tc>
      </w:tr>
      <w:tr w:rsidR="00D1670A" w:rsidRPr="002D203D" w14:paraId="5CB89B17" w14:textId="77777777" w:rsidTr="00C81DBD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2AAC79D" w14:textId="77777777" w:rsidR="00D1670A" w:rsidRPr="002D203D" w:rsidRDefault="00D1670A" w:rsidP="00317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Skill and ability</w:t>
            </w:r>
          </w:p>
        </w:tc>
      </w:tr>
      <w:tr w:rsidR="00D1670A" w:rsidRPr="002D203D" w14:paraId="14691802" w14:textId="77777777" w:rsidTr="00C81DBD">
        <w:tc>
          <w:tcPr>
            <w:tcW w:w="1526" w:type="dxa"/>
          </w:tcPr>
          <w:p w14:paraId="31229F04" w14:textId="77777777" w:rsidR="00D1670A" w:rsidRPr="002D203D" w:rsidRDefault="00D1670A" w:rsidP="006B6D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8823" w:type="dxa"/>
          </w:tcPr>
          <w:p w14:paraId="183B383E" w14:textId="50AD6670" w:rsidR="00D1670A" w:rsidRPr="00322B1F" w:rsidRDefault="00D1670A" w:rsidP="00D1670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Enthusiasm, commitment and dedication to</w:t>
            </w:r>
            <w:r w:rsidR="001F62BD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SYC’s work</w:t>
            </w:r>
          </w:p>
          <w:p w14:paraId="32E9698E" w14:textId="77777777" w:rsidR="00D1670A" w:rsidRDefault="00D1670A" w:rsidP="00D1670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Excellent interpersonal and communication skills, both oral and written</w:t>
            </w:r>
            <w:r w:rsidR="00B54733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, with the ability to communicate clearly and professionally with young people, parents, colleagues and partner agencies </w:t>
            </w:r>
          </w:p>
          <w:p w14:paraId="3F834DEB" w14:textId="77777777" w:rsidR="00B54733" w:rsidRDefault="00B54733" w:rsidP="00D1670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Presentation and facilitation skills </w:t>
            </w:r>
          </w:p>
          <w:p w14:paraId="2B510857" w14:textId="273FAAE9" w:rsidR="00D1670A" w:rsidRPr="00322B1F" w:rsidRDefault="00D1670A" w:rsidP="00D1670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Organisational skills</w:t>
            </w:r>
            <w:r w:rsidR="000F2969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,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</w:t>
            </w:r>
            <w:r w:rsidR="000F2969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with</w:t>
            </w:r>
            <w:r w:rsidR="000F2969"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</w:t>
            </w: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an ability to manage own workload, work to tight timescales and deadlines</w:t>
            </w:r>
          </w:p>
          <w:p w14:paraId="5EB9AE85" w14:textId="77777777" w:rsidR="00D1670A" w:rsidRPr="00D1670A" w:rsidRDefault="00D1670A" w:rsidP="00C81DBD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22B1F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IT skills (mi</w:t>
            </w: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nimum Word, Excel</w:t>
            </w:r>
            <w:r w:rsid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, PowerP</w:t>
            </w:r>
            <w:r w:rsidR="00B54733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oint</w:t>
            </w:r>
            <w:r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and databases)</w:t>
            </w:r>
          </w:p>
        </w:tc>
      </w:tr>
      <w:tr w:rsidR="00D1670A" w:rsidRPr="002D203D" w14:paraId="0F998857" w14:textId="77777777" w:rsidTr="00C81DBD">
        <w:tc>
          <w:tcPr>
            <w:tcW w:w="1526" w:type="dxa"/>
          </w:tcPr>
          <w:p w14:paraId="1ECAC997" w14:textId="77777777" w:rsidR="00D1670A" w:rsidRPr="002D203D" w:rsidRDefault="00D1670A" w:rsidP="00317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</w:pPr>
            <w:r w:rsidRPr="002D203D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t>Desirable</w:t>
            </w:r>
          </w:p>
        </w:tc>
        <w:tc>
          <w:tcPr>
            <w:tcW w:w="8823" w:type="dxa"/>
          </w:tcPr>
          <w:p w14:paraId="64A4568F" w14:textId="77777777" w:rsidR="00D1670A" w:rsidRPr="00B54733" w:rsidRDefault="00B54733" w:rsidP="00C81DB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</w:pPr>
            <w:r w:rsidRP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>The ability to develop positive relationships with children</w:t>
            </w:r>
            <w:r w:rsid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and</w:t>
            </w:r>
            <w:r w:rsidRPr="0031735E">
              <w:rPr>
                <w:rFonts w:asciiTheme="minorHAnsi" w:hAnsiTheme="minorHAnsi" w:cs="Arial"/>
                <w:kern w:val="28"/>
                <w:sz w:val="24"/>
                <w:szCs w:val="24"/>
                <w:lang w:val="en-GB"/>
              </w:rPr>
              <w:t xml:space="preserve"> young people </w:t>
            </w:r>
          </w:p>
        </w:tc>
      </w:tr>
      <w:tr w:rsidR="00D1670A" w:rsidRPr="002D203D" w14:paraId="5634CAC2" w14:textId="77777777" w:rsidTr="00C81DBD">
        <w:trPr>
          <w:trHeight w:val="411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14:paraId="101023A9" w14:textId="77777777" w:rsidR="00D1670A" w:rsidRPr="002D203D" w:rsidRDefault="00D1670A" w:rsidP="00317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1735E">
              <w:rPr>
                <w:rFonts w:asciiTheme="minorHAnsi" w:hAnsiTheme="minorHAnsi" w:cs="Arial"/>
                <w:b/>
                <w:bCs/>
                <w:kern w:val="28"/>
                <w:sz w:val="28"/>
                <w:szCs w:val="24"/>
                <w:lang w:val="en-GB"/>
              </w:rPr>
              <w:lastRenderedPageBreak/>
              <w:t>Additional Working Requirements</w:t>
            </w:r>
          </w:p>
        </w:tc>
      </w:tr>
      <w:tr w:rsidR="00D1670A" w:rsidRPr="002D203D" w14:paraId="38E6745D" w14:textId="77777777" w:rsidTr="00C81DBD">
        <w:trPr>
          <w:trHeight w:val="411"/>
        </w:trPr>
        <w:tc>
          <w:tcPr>
            <w:tcW w:w="1526" w:type="dxa"/>
            <w:shd w:val="clear" w:color="auto" w:fill="auto"/>
          </w:tcPr>
          <w:p w14:paraId="42534F71" w14:textId="77777777" w:rsidR="00D1670A" w:rsidRPr="002D203D" w:rsidRDefault="00D1670A" w:rsidP="006B6D80">
            <w:pPr>
              <w:rPr>
                <w:rFonts w:cs="Arial"/>
                <w:b/>
                <w:bCs/>
                <w:sz w:val="28"/>
                <w:szCs w:val="24"/>
                <w:lang w:val="en-GB"/>
              </w:rPr>
            </w:pPr>
            <w:r w:rsidRPr="002D203D">
              <w:rPr>
                <w:rFonts w:cs="Arial"/>
                <w:b/>
                <w:bCs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8823" w:type="dxa"/>
            <w:shd w:val="clear" w:color="auto" w:fill="auto"/>
          </w:tcPr>
          <w:p w14:paraId="111B6929" w14:textId="77777777" w:rsidR="00D1670A" w:rsidRPr="00566695" w:rsidRDefault="00D1670A" w:rsidP="00D1670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20"/>
              <w:rPr>
                <w:rFonts w:cs="Arial"/>
                <w:kern w:val="28"/>
                <w:sz w:val="24"/>
                <w:szCs w:val="24"/>
                <w:lang w:val="en-GB"/>
              </w:rPr>
            </w:pPr>
            <w:r w:rsidRPr="00566695">
              <w:rPr>
                <w:rFonts w:cs="Arial"/>
                <w:kern w:val="28"/>
                <w:sz w:val="24"/>
                <w:szCs w:val="24"/>
                <w:lang w:val="en-GB"/>
              </w:rPr>
              <w:t>To maintain confidentiality and work within the remit of SYC policies</w:t>
            </w:r>
          </w:p>
          <w:p w14:paraId="639E0BD4" w14:textId="77777777" w:rsidR="00D1670A" w:rsidRPr="00566695" w:rsidRDefault="00D1670A" w:rsidP="00D1670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20"/>
              <w:rPr>
                <w:rFonts w:cs="Arial"/>
                <w:kern w:val="28"/>
                <w:sz w:val="24"/>
                <w:szCs w:val="24"/>
                <w:lang w:val="en-GB"/>
              </w:rPr>
            </w:pPr>
            <w:r w:rsidRPr="00566695">
              <w:rPr>
                <w:rFonts w:cs="Arial"/>
                <w:kern w:val="28"/>
                <w:sz w:val="24"/>
                <w:szCs w:val="24"/>
                <w:lang w:val="en-GB"/>
              </w:rPr>
              <w:t>To demonstrate an ability to work within child protection guidance and promote equality for all</w:t>
            </w:r>
          </w:p>
          <w:p w14:paraId="4138BE39" w14:textId="77777777" w:rsidR="00D1670A" w:rsidRPr="00566695" w:rsidRDefault="00D1670A" w:rsidP="001F62BD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kern w:val="28"/>
                <w:sz w:val="24"/>
                <w:szCs w:val="24"/>
                <w:lang w:val="en-GB"/>
              </w:rPr>
            </w:pPr>
            <w:r w:rsidRPr="00566695">
              <w:rPr>
                <w:rFonts w:cs="Arial"/>
                <w:kern w:val="28"/>
                <w:sz w:val="24"/>
                <w:szCs w:val="24"/>
                <w:lang w:val="en-GB"/>
              </w:rPr>
              <w:t xml:space="preserve">To be available to work </w:t>
            </w:r>
            <w:r w:rsidR="00B54733">
              <w:rPr>
                <w:rFonts w:cs="Arial"/>
                <w:kern w:val="28"/>
                <w:sz w:val="24"/>
                <w:szCs w:val="24"/>
                <w:lang w:val="en-GB"/>
              </w:rPr>
              <w:t xml:space="preserve">occasional </w:t>
            </w:r>
            <w:r w:rsidRPr="00566695">
              <w:rPr>
                <w:rFonts w:cs="Arial"/>
                <w:kern w:val="28"/>
                <w:sz w:val="24"/>
                <w:szCs w:val="24"/>
                <w:lang w:val="en-GB"/>
              </w:rPr>
              <w:t xml:space="preserve">evenings </w:t>
            </w:r>
            <w:r w:rsidR="00B54733">
              <w:rPr>
                <w:rFonts w:cs="Arial"/>
                <w:kern w:val="28"/>
                <w:sz w:val="24"/>
                <w:szCs w:val="24"/>
                <w:lang w:val="en-GB"/>
              </w:rPr>
              <w:t>where required (e.g</w:t>
            </w:r>
            <w:r w:rsidR="000F2969">
              <w:rPr>
                <w:rFonts w:cs="Arial"/>
                <w:kern w:val="28"/>
                <w:sz w:val="24"/>
                <w:szCs w:val="24"/>
                <w:lang w:val="en-GB"/>
              </w:rPr>
              <w:t>.</w:t>
            </w:r>
            <w:r w:rsidR="00B54733">
              <w:rPr>
                <w:rFonts w:cs="Arial"/>
                <w:kern w:val="28"/>
                <w:sz w:val="24"/>
                <w:szCs w:val="24"/>
                <w:lang w:val="en-GB"/>
              </w:rPr>
              <w:t xml:space="preserve"> for twilight training in schools etc.)</w:t>
            </w:r>
          </w:p>
        </w:tc>
      </w:tr>
      <w:tr w:rsidR="00D1670A" w:rsidRPr="002D203D" w14:paraId="075BBAE7" w14:textId="77777777" w:rsidTr="00C81DBD">
        <w:trPr>
          <w:trHeight w:val="411"/>
        </w:trPr>
        <w:tc>
          <w:tcPr>
            <w:tcW w:w="1526" w:type="dxa"/>
            <w:shd w:val="clear" w:color="auto" w:fill="auto"/>
          </w:tcPr>
          <w:p w14:paraId="7C0ADD96" w14:textId="77777777" w:rsidR="00D1670A" w:rsidRPr="002D203D" w:rsidRDefault="00D1670A" w:rsidP="0031735E">
            <w:pPr>
              <w:spacing w:after="0"/>
              <w:rPr>
                <w:rFonts w:cs="Arial"/>
                <w:b/>
                <w:bCs/>
                <w:sz w:val="28"/>
                <w:szCs w:val="24"/>
                <w:lang w:val="en-GB"/>
              </w:rPr>
            </w:pPr>
            <w:r w:rsidRPr="002D203D">
              <w:rPr>
                <w:rFonts w:cs="Arial"/>
                <w:b/>
                <w:bCs/>
                <w:sz w:val="28"/>
                <w:szCs w:val="24"/>
                <w:lang w:val="en-GB"/>
              </w:rPr>
              <w:t>Desirable</w:t>
            </w:r>
          </w:p>
        </w:tc>
        <w:tc>
          <w:tcPr>
            <w:tcW w:w="8823" w:type="dxa"/>
            <w:shd w:val="clear" w:color="auto" w:fill="auto"/>
          </w:tcPr>
          <w:p w14:paraId="47E3C079" w14:textId="77777777" w:rsidR="00D1670A" w:rsidRPr="0031735E" w:rsidRDefault="0031735E" w:rsidP="001F62BD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</w:t>
            </w:r>
            <w:r w:rsidRPr="002D203D">
              <w:rPr>
                <w:rFonts w:cs="Arial"/>
                <w:sz w:val="24"/>
                <w:szCs w:val="24"/>
                <w:lang w:val="en-GB"/>
              </w:rPr>
              <w:t xml:space="preserve">riving licence </w:t>
            </w:r>
            <w:r w:rsidR="00D1670A" w:rsidRPr="002D203D">
              <w:rPr>
                <w:rFonts w:cs="Arial"/>
                <w:sz w:val="24"/>
                <w:szCs w:val="24"/>
                <w:lang w:val="en-GB"/>
              </w:rPr>
              <w:t>and the use o</w:t>
            </w:r>
            <w:r>
              <w:rPr>
                <w:rFonts w:cs="Arial"/>
                <w:sz w:val="24"/>
                <w:szCs w:val="24"/>
                <w:lang w:val="en-GB"/>
              </w:rPr>
              <w:t>f a car with business insurance</w:t>
            </w:r>
          </w:p>
        </w:tc>
      </w:tr>
    </w:tbl>
    <w:p w14:paraId="651DD455" w14:textId="77777777" w:rsidR="00687FB2" w:rsidRPr="00322B1F" w:rsidRDefault="00687FB2" w:rsidP="00322B1F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sectPr w:rsidR="00687FB2" w:rsidRPr="00322B1F" w:rsidSect="00C81DB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878"/>
    <w:multiLevelType w:val="hybridMultilevel"/>
    <w:tmpl w:val="79762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6B8"/>
    <w:multiLevelType w:val="hybridMultilevel"/>
    <w:tmpl w:val="DE7C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3DB"/>
    <w:multiLevelType w:val="hybridMultilevel"/>
    <w:tmpl w:val="D6B6A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71E"/>
    <w:multiLevelType w:val="hybridMultilevel"/>
    <w:tmpl w:val="D826A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4F4E"/>
    <w:multiLevelType w:val="hybridMultilevel"/>
    <w:tmpl w:val="983E2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86A0D"/>
    <w:multiLevelType w:val="hybridMultilevel"/>
    <w:tmpl w:val="6E866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5768"/>
    <w:multiLevelType w:val="hybridMultilevel"/>
    <w:tmpl w:val="1354D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E3789"/>
    <w:multiLevelType w:val="hybridMultilevel"/>
    <w:tmpl w:val="9BF6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5B"/>
    <w:multiLevelType w:val="hybridMultilevel"/>
    <w:tmpl w:val="97AC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27570"/>
    <w:multiLevelType w:val="hybridMultilevel"/>
    <w:tmpl w:val="5E3A2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B7E"/>
    <w:multiLevelType w:val="hybridMultilevel"/>
    <w:tmpl w:val="2358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2887"/>
    <w:multiLevelType w:val="hybridMultilevel"/>
    <w:tmpl w:val="0706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6B34"/>
    <w:multiLevelType w:val="hybridMultilevel"/>
    <w:tmpl w:val="B7EED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F97"/>
    <w:multiLevelType w:val="hybridMultilevel"/>
    <w:tmpl w:val="7A80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795A"/>
    <w:multiLevelType w:val="hybridMultilevel"/>
    <w:tmpl w:val="9AEAA45C"/>
    <w:lvl w:ilvl="0" w:tplc="0F66185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73EAE"/>
    <w:multiLevelType w:val="hybridMultilevel"/>
    <w:tmpl w:val="CE5A008C"/>
    <w:lvl w:ilvl="0" w:tplc="91EEDE5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CC"/>
    <w:multiLevelType w:val="hybridMultilevel"/>
    <w:tmpl w:val="ED0C6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424B3"/>
    <w:multiLevelType w:val="hybridMultilevel"/>
    <w:tmpl w:val="278A4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A5485"/>
    <w:multiLevelType w:val="hybridMultilevel"/>
    <w:tmpl w:val="5626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32123"/>
    <w:multiLevelType w:val="hybridMultilevel"/>
    <w:tmpl w:val="6CD0F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3A28"/>
    <w:multiLevelType w:val="hybridMultilevel"/>
    <w:tmpl w:val="B8ECD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71EA8"/>
    <w:multiLevelType w:val="hybridMultilevel"/>
    <w:tmpl w:val="89A88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B543A"/>
    <w:multiLevelType w:val="hybridMultilevel"/>
    <w:tmpl w:val="D7E2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040C8"/>
    <w:multiLevelType w:val="hybridMultilevel"/>
    <w:tmpl w:val="D1B2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722CD9"/>
    <w:multiLevelType w:val="hybridMultilevel"/>
    <w:tmpl w:val="64B0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0312B"/>
    <w:multiLevelType w:val="hybridMultilevel"/>
    <w:tmpl w:val="2F7E5B74"/>
    <w:lvl w:ilvl="0" w:tplc="004CB6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A62F7"/>
    <w:multiLevelType w:val="hybridMultilevel"/>
    <w:tmpl w:val="F568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6467C"/>
    <w:multiLevelType w:val="hybridMultilevel"/>
    <w:tmpl w:val="B838B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AE43FF"/>
    <w:multiLevelType w:val="hybridMultilevel"/>
    <w:tmpl w:val="E25C8DD6"/>
    <w:lvl w:ilvl="0" w:tplc="E11A4C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C63A8"/>
    <w:multiLevelType w:val="hybridMultilevel"/>
    <w:tmpl w:val="D7E8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0C4"/>
    <w:multiLevelType w:val="hybridMultilevel"/>
    <w:tmpl w:val="AAB0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22BCD"/>
    <w:multiLevelType w:val="hybridMultilevel"/>
    <w:tmpl w:val="198C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2"/>
  </w:num>
  <w:num w:numId="9">
    <w:abstractNumId w:val="26"/>
  </w:num>
  <w:num w:numId="10">
    <w:abstractNumId w:val="29"/>
  </w:num>
  <w:num w:numId="11">
    <w:abstractNumId w:val="31"/>
  </w:num>
  <w:num w:numId="12">
    <w:abstractNumId w:val="7"/>
  </w:num>
  <w:num w:numId="13">
    <w:abstractNumId w:val="11"/>
  </w:num>
  <w:num w:numId="14">
    <w:abstractNumId w:val="13"/>
  </w:num>
  <w:num w:numId="15">
    <w:abstractNumId w:val="24"/>
  </w:num>
  <w:num w:numId="16">
    <w:abstractNumId w:val="18"/>
  </w:num>
  <w:num w:numId="17">
    <w:abstractNumId w:val="1"/>
  </w:num>
  <w:num w:numId="18">
    <w:abstractNumId w:val="25"/>
  </w:num>
  <w:num w:numId="19">
    <w:abstractNumId w:val="12"/>
  </w:num>
  <w:num w:numId="20">
    <w:abstractNumId w:val="0"/>
  </w:num>
  <w:num w:numId="21">
    <w:abstractNumId w:val="30"/>
  </w:num>
  <w:num w:numId="22">
    <w:abstractNumId w:val="27"/>
  </w:num>
  <w:num w:numId="23">
    <w:abstractNumId w:val="4"/>
  </w:num>
  <w:num w:numId="24">
    <w:abstractNumId w:val="2"/>
  </w:num>
  <w:num w:numId="25">
    <w:abstractNumId w:val="15"/>
  </w:num>
  <w:num w:numId="26">
    <w:abstractNumId w:val="20"/>
  </w:num>
  <w:num w:numId="27">
    <w:abstractNumId w:val="19"/>
  </w:num>
  <w:num w:numId="28">
    <w:abstractNumId w:val="9"/>
  </w:num>
  <w:num w:numId="29">
    <w:abstractNumId w:val="21"/>
  </w:num>
  <w:num w:numId="30">
    <w:abstractNumId w:val="14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23"/>
    <w:rsid w:val="00000367"/>
    <w:rsid w:val="00012244"/>
    <w:rsid w:val="00033561"/>
    <w:rsid w:val="00047086"/>
    <w:rsid w:val="000545ED"/>
    <w:rsid w:val="00081B2E"/>
    <w:rsid w:val="000821A8"/>
    <w:rsid w:val="00093A98"/>
    <w:rsid w:val="000B3261"/>
    <w:rsid w:val="000B7241"/>
    <w:rsid w:val="000E060A"/>
    <w:rsid w:val="000F2969"/>
    <w:rsid w:val="001174E1"/>
    <w:rsid w:val="0012621B"/>
    <w:rsid w:val="001269BA"/>
    <w:rsid w:val="001300C6"/>
    <w:rsid w:val="0014702D"/>
    <w:rsid w:val="00153C74"/>
    <w:rsid w:val="00157C0D"/>
    <w:rsid w:val="0016724E"/>
    <w:rsid w:val="001810E0"/>
    <w:rsid w:val="001C5178"/>
    <w:rsid w:val="001D1776"/>
    <w:rsid w:val="001F62BD"/>
    <w:rsid w:val="00202ADF"/>
    <w:rsid w:val="00206ED1"/>
    <w:rsid w:val="00215633"/>
    <w:rsid w:val="00230F57"/>
    <w:rsid w:val="00246EA4"/>
    <w:rsid w:val="00247989"/>
    <w:rsid w:val="00254D1A"/>
    <w:rsid w:val="002569F7"/>
    <w:rsid w:val="002625F3"/>
    <w:rsid w:val="00283902"/>
    <w:rsid w:val="00292825"/>
    <w:rsid w:val="00294BE1"/>
    <w:rsid w:val="00296429"/>
    <w:rsid w:val="002A40EF"/>
    <w:rsid w:val="002A4963"/>
    <w:rsid w:val="002C1C67"/>
    <w:rsid w:val="003020FD"/>
    <w:rsid w:val="00305999"/>
    <w:rsid w:val="00306432"/>
    <w:rsid w:val="00307232"/>
    <w:rsid w:val="0031735E"/>
    <w:rsid w:val="00322B1F"/>
    <w:rsid w:val="003410AD"/>
    <w:rsid w:val="0036349A"/>
    <w:rsid w:val="00375FFC"/>
    <w:rsid w:val="0037612E"/>
    <w:rsid w:val="00381110"/>
    <w:rsid w:val="00390F9A"/>
    <w:rsid w:val="003B4BE1"/>
    <w:rsid w:val="003D541B"/>
    <w:rsid w:val="003E6429"/>
    <w:rsid w:val="003E7F21"/>
    <w:rsid w:val="00401FF0"/>
    <w:rsid w:val="00403A5B"/>
    <w:rsid w:val="0042595D"/>
    <w:rsid w:val="004642D7"/>
    <w:rsid w:val="00472BC7"/>
    <w:rsid w:val="004B3C8E"/>
    <w:rsid w:val="004E238B"/>
    <w:rsid w:val="004E257F"/>
    <w:rsid w:val="004E4535"/>
    <w:rsid w:val="004F727C"/>
    <w:rsid w:val="00503893"/>
    <w:rsid w:val="00504F47"/>
    <w:rsid w:val="00505731"/>
    <w:rsid w:val="00527E50"/>
    <w:rsid w:val="00532B0A"/>
    <w:rsid w:val="00534230"/>
    <w:rsid w:val="00541E91"/>
    <w:rsid w:val="005469D1"/>
    <w:rsid w:val="00552523"/>
    <w:rsid w:val="005621DE"/>
    <w:rsid w:val="005A0448"/>
    <w:rsid w:val="005A3607"/>
    <w:rsid w:val="005C77CA"/>
    <w:rsid w:val="005D1D9E"/>
    <w:rsid w:val="005D25EA"/>
    <w:rsid w:val="005E4252"/>
    <w:rsid w:val="005F6210"/>
    <w:rsid w:val="00607C1D"/>
    <w:rsid w:val="0061250A"/>
    <w:rsid w:val="00612DEB"/>
    <w:rsid w:val="00630369"/>
    <w:rsid w:val="006803FC"/>
    <w:rsid w:val="00680F47"/>
    <w:rsid w:val="006820EF"/>
    <w:rsid w:val="00687FB2"/>
    <w:rsid w:val="00690C6F"/>
    <w:rsid w:val="00693D86"/>
    <w:rsid w:val="0069554E"/>
    <w:rsid w:val="006A219D"/>
    <w:rsid w:val="006B42E1"/>
    <w:rsid w:val="006C4876"/>
    <w:rsid w:val="007101D8"/>
    <w:rsid w:val="0071135B"/>
    <w:rsid w:val="00712699"/>
    <w:rsid w:val="007232ED"/>
    <w:rsid w:val="0072390B"/>
    <w:rsid w:val="00734D80"/>
    <w:rsid w:val="00737B69"/>
    <w:rsid w:val="00764DE1"/>
    <w:rsid w:val="007735CC"/>
    <w:rsid w:val="00795174"/>
    <w:rsid w:val="007975FC"/>
    <w:rsid w:val="007B239A"/>
    <w:rsid w:val="007E1C03"/>
    <w:rsid w:val="007E1D65"/>
    <w:rsid w:val="007F2143"/>
    <w:rsid w:val="00803573"/>
    <w:rsid w:val="00807A89"/>
    <w:rsid w:val="00826C12"/>
    <w:rsid w:val="00827CBC"/>
    <w:rsid w:val="008404AE"/>
    <w:rsid w:val="00846E33"/>
    <w:rsid w:val="008506BF"/>
    <w:rsid w:val="008537CA"/>
    <w:rsid w:val="008625B0"/>
    <w:rsid w:val="0088273C"/>
    <w:rsid w:val="00882892"/>
    <w:rsid w:val="00895002"/>
    <w:rsid w:val="008A3537"/>
    <w:rsid w:val="008B3B09"/>
    <w:rsid w:val="008B4341"/>
    <w:rsid w:val="008B53E3"/>
    <w:rsid w:val="008C3746"/>
    <w:rsid w:val="008D0225"/>
    <w:rsid w:val="00901A50"/>
    <w:rsid w:val="00901CC8"/>
    <w:rsid w:val="009179EA"/>
    <w:rsid w:val="00930C4C"/>
    <w:rsid w:val="00934222"/>
    <w:rsid w:val="00955893"/>
    <w:rsid w:val="009670D2"/>
    <w:rsid w:val="00967941"/>
    <w:rsid w:val="00971E67"/>
    <w:rsid w:val="00985A18"/>
    <w:rsid w:val="009928A5"/>
    <w:rsid w:val="00997EE6"/>
    <w:rsid w:val="009A3272"/>
    <w:rsid w:val="009D5F0E"/>
    <w:rsid w:val="00A162D8"/>
    <w:rsid w:val="00A52DB3"/>
    <w:rsid w:val="00A64285"/>
    <w:rsid w:val="00A84102"/>
    <w:rsid w:val="00A954CB"/>
    <w:rsid w:val="00AC0265"/>
    <w:rsid w:val="00AE6942"/>
    <w:rsid w:val="00B03C74"/>
    <w:rsid w:val="00B03EDC"/>
    <w:rsid w:val="00B20901"/>
    <w:rsid w:val="00B45F84"/>
    <w:rsid w:val="00B54733"/>
    <w:rsid w:val="00B63BF3"/>
    <w:rsid w:val="00B94F69"/>
    <w:rsid w:val="00BC2634"/>
    <w:rsid w:val="00C033A2"/>
    <w:rsid w:val="00C175C4"/>
    <w:rsid w:val="00C26C63"/>
    <w:rsid w:val="00C437EA"/>
    <w:rsid w:val="00C44429"/>
    <w:rsid w:val="00C47080"/>
    <w:rsid w:val="00C50351"/>
    <w:rsid w:val="00C60E1C"/>
    <w:rsid w:val="00C73F71"/>
    <w:rsid w:val="00C81DBD"/>
    <w:rsid w:val="00C822FC"/>
    <w:rsid w:val="00C905A7"/>
    <w:rsid w:val="00C95596"/>
    <w:rsid w:val="00CA01A5"/>
    <w:rsid w:val="00CC69FF"/>
    <w:rsid w:val="00CF182F"/>
    <w:rsid w:val="00D043D2"/>
    <w:rsid w:val="00D1670A"/>
    <w:rsid w:val="00D2385C"/>
    <w:rsid w:val="00D279D5"/>
    <w:rsid w:val="00D27E20"/>
    <w:rsid w:val="00D511A6"/>
    <w:rsid w:val="00D55010"/>
    <w:rsid w:val="00D645F8"/>
    <w:rsid w:val="00D92AC0"/>
    <w:rsid w:val="00D95E34"/>
    <w:rsid w:val="00DB679C"/>
    <w:rsid w:val="00E010E6"/>
    <w:rsid w:val="00E04C24"/>
    <w:rsid w:val="00E111D5"/>
    <w:rsid w:val="00E35529"/>
    <w:rsid w:val="00E54B6D"/>
    <w:rsid w:val="00E80584"/>
    <w:rsid w:val="00E86F30"/>
    <w:rsid w:val="00E91ADC"/>
    <w:rsid w:val="00EA70C0"/>
    <w:rsid w:val="00EB2297"/>
    <w:rsid w:val="00EB5601"/>
    <w:rsid w:val="00EB6E4A"/>
    <w:rsid w:val="00EC0351"/>
    <w:rsid w:val="00EC60AD"/>
    <w:rsid w:val="00ED1291"/>
    <w:rsid w:val="00EE40C5"/>
    <w:rsid w:val="00F06D0F"/>
    <w:rsid w:val="00F20E4A"/>
    <w:rsid w:val="00F33A2E"/>
    <w:rsid w:val="00F37F20"/>
    <w:rsid w:val="00F5117E"/>
    <w:rsid w:val="00F70476"/>
    <w:rsid w:val="00F77FAA"/>
    <w:rsid w:val="00F95394"/>
    <w:rsid w:val="00FB2772"/>
    <w:rsid w:val="00FB29C4"/>
    <w:rsid w:val="00FE0C94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54B6"/>
  <w15:docId w15:val="{B46F5274-90B2-4814-ACE2-7B3037C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F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239A"/>
    <w:pPr>
      <w:spacing w:after="0" w:line="240" w:lineRule="auto"/>
    </w:pPr>
    <w:rPr>
      <w:rFonts w:ascii="Consolas" w:eastAsia="Times New Roman" w:hAnsi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semiHidden/>
    <w:rsid w:val="007B239A"/>
    <w:rPr>
      <w:rFonts w:ascii="Consolas" w:eastAsia="Times New Roman" w:hAnsi="Consolas"/>
      <w:sz w:val="21"/>
      <w:szCs w:val="21"/>
    </w:rPr>
  </w:style>
  <w:style w:type="paragraph" w:customStyle="1" w:styleId="NormalArial">
    <w:name w:val="Normal + Arial"/>
    <w:aliases w:val="10 pt,Left:  1.9 cm,Before:  5 pt,After:  5 pt"/>
    <w:basedOn w:val="Normal"/>
    <w:rsid w:val="00901A50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Emphasis">
    <w:name w:val="Emphasis"/>
    <w:uiPriority w:val="20"/>
    <w:qFormat/>
    <w:rsid w:val="00C175C4"/>
    <w:rPr>
      <w:i/>
      <w:iCs/>
    </w:rPr>
  </w:style>
  <w:style w:type="table" w:styleId="TableGrid">
    <w:name w:val="Table Grid"/>
    <w:basedOn w:val="TableNormal"/>
    <w:uiPriority w:val="59"/>
    <w:rsid w:val="00322B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5D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239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B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E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ffieldyoungcare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5F8A-F66D-44A2-A5B5-0F488203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Laura Selby</cp:lastModifiedBy>
  <cp:revision>5</cp:revision>
  <cp:lastPrinted>2019-08-29T14:21:00Z</cp:lastPrinted>
  <dcterms:created xsi:type="dcterms:W3CDTF">2019-08-29T13:54:00Z</dcterms:created>
  <dcterms:modified xsi:type="dcterms:W3CDTF">2019-08-29T14:21:00Z</dcterms:modified>
</cp:coreProperties>
</file>